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7E584" w14:textId="63539E8D" w:rsidR="009D62AA" w:rsidRDefault="009D62AA" w:rsidP="009D62AA">
      <w:pPr>
        <w:rPr>
          <w:b/>
          <w:bCs/>
        </w:rPr>
      </w:pPr>
      <w:r w:rsidRPr="00EE1A4F">
        <w:rPr>
          <w:b/>
          <w:bCs/>
        </w:rPr>
        <w:t>Yvonne Bice and Greg Crabtree</w:t>
      </w:r>
    </w:p>
    <w:p w14:paraId="5BA36D75" w14:textId="27AB1B0A" w:rsidR="009D62AA" w:rsidRPr="00EE1A4F" w:rsidRDefault="009D62AA" w:rsidP="009D62AA">
      <w:pPr>
        <w:rPr>
          <w:b/>
          <w:bCs/>
        </w:rPr>
      </w:pPr>
      <w:r w:rsidRPr="00EE1A4F">
        <w:rPr>
          <w:b/>
          <w:bCs/>
        </w:rPr>
        <w:t>Yvonne is a retired healthcare advocate and</w:t>
      </w:r>
      <w:r>
        <w:rPr>
          <w:b/>
          <w:bCs/>
        </w:rPr>
        <w:t xml:space="preserve"> her son,</w:t>
      </w:r>
      <w:r w:rsidRPr="00EE1A4F">
        <w:rPr>
          <w:b/>
          <w:bCs/>
        </w:rPr>
        <w:t xml:space="preserve"> Greg</w:t>
      </w:r>
      <w:r>
        <w:rPr>
          <w:b/>
          <w:bCs/>
        </w:rPr>
        <w:t>,</w:t>
      </w:r>
      <w:r w:rsidRPr="00EE1A4F">
        <w:rPr>
          <w:b/>
          <w:bCs/>
        </w:rPr>
        <w:t xml:space="preserve"> is a retired truck driver</w:t>
      </w:r>
      <w:r>
        <w:rPr>
          <w:b/>
          <w:bCs/>
        </w:rPr>
        <w:t>.</w:t>
      </w:r>
    </w:p>
    <w:p w14:paraId="210CBE6A" w14:textId="77777777" w:rsidR="009D62AA" w:rsidRDefault="009D62AA" w:rsidP="009D62AA">
      <w:pPr>
        <w:rPr>
          <w:b/>
          <w:bCs/>
        </w:rPr>
      </w:pPr>
      <w:r w:rsidRPr="00EE1A4F">
        <w:rPr>
          <w:b/>
          <w:bCs/>
        </w:rPr>
        <w:t>Mt. Juliet, TN</w:t>
      </w:r>
    </w:p>
    <w:p w14:paraId="2BA4D4B8" w14:textId="1246B29C" w:rsidR="009D62AA" w:rsidRDefault="009D62AA" w:rsidP="009D62AA">
      <w:r>
        <w:t xml:space="preserve">     Yvonne Bice and her son, Greg Crabtree, live in Mt. Juliet now, but </w:t>
      </w:r>
      <w:r w:rsidR="00FF50D0">
        <w:t>Bice</w:t>
      </w:r>
      <w:r>
        <w:t xml:space="preserve"> has lived all over the country through her work as a healthcare advocate for The Tennessee Primary Care Association, The National Association of Community Health Centers and in California. She was living in California when she got the call that changed</w:t>
      </w:r>
      <w:r w:rsidR="009968C3">
        <w:t xml:space="preserve"> </w:t>
      </w:r>
      <w:r>
        <w:t>their lives.</w:t>
      </w:r>
      <w:r w:rsidR="0026569F">
        <w:t xml:space="preserve"> Crabtree</w:t>
      </w:r>
      <w:r>
        <w:t>, who worked as a</w:t>
      </w:r>
      <w:r w:rsidR="009968C3">
        <w:t xml:space="preserve"> </w:t>
      </w:r>
      <w:r>
        <w:t>truck driver,</w:t>
      </w:r>
      <w:r w:rsidR="0026569F">
        <w:t xml:space="preserve"> had been in an accident at age 45</w:t>
      </w:r>
      <w:r w:rsidR="009B61DF">
        <w:t xml:space="preserve"> on July 5, 2014</w:t>
      </w:r>
      <w:r w:rsidR="0026569F">
        <w:t xml:space="preserve">. </w:t>
      </w:r>
      <w:r w:rsidR="003F7FE7">
        <w:t>(</w:t>
      </w:r>
      <w:r w:rsidR="00FF50D0">
        <w:t>Bice</w:t>
      </w:r>
      <w:r w:rsidR="00E20270">
        <w:t xml:space="preserve"> was </w:t>
      </w:r>
      <w:r w:rsidR="00A75989">
        <w:t>65 years old</w:t>
      </w:r>
      <w:r w:rsidR="00BC1DAD">
        <w:t xml:space="preserve"> at the time</w:t>
      </w:r>
      <w:r w:rsidR="00A75989">
        <w:t xml:space="preserve">.) </w:t>
      </w:r>
      <w:r w:rsidR="0026569F">
        <w:t xml:space="preserve">“He was changing a flat </w:t>
      </w:r>
      <w:r w:rsidR="00BC1DAD">
        <w:t>tire on</w:t>
      </w:r>
      <w:r w:rsidR="0026569F">
        <w:t xml:space="preserve"> I-65 North,” Bice said. “He got safely on the shoulder, got out to change the tire and got hit by a motorcycle. He was severely injured</w:t>
      </w:r>
      <w:r w:rsidR="00101224">
        <w:t>. T</w:t>
      </w:r>
      <w:r w:rsidR="0026569F">
        <w:t>he primary impact point was on his face.” A nurse was the first person to stop an</w:t>
      </w:r>
      <w:r w:rsidR="00B771F0">
        <w:t>d help</w:t>
      </w:r>
      <w:r w:rsidR="0026569F">
        <w:t>. She and an off-duty fireman opened an airway so Crabtree could breathe</w:t>
      </w:r>
      <w:r w:rsidR="00B771F0">
        <w:t>. H</w:t>
      </w:r>
      <w:r w:rsidR="0026569F">
        <w:t>e was taken to TriStar Summit Hospital. He was in a coma for 15 days</w:t>
      </w:r>
      <w:r w:rsidR="00B771F0">
        <w:t xml:space="preserve"> and </w:t>
      </w:r>
      <w:r w:rsidR="0026569F">
        <w:t>intensive care for three weeks</w:t>
      </w:r>
      <w:r w:rsidR="00B771F0">
        <w:t>. He</w:t>
      </w:r>
      <w:r w:rsidR="0026569F">
        <w:t xml:space="preserve"> requir</w:t>
      </w:r>
      <w:r w:rsidR="00B771F0">
        <w:t>ed</w:t>
      </w:r>
      <w:r w:rsidR="0026569F">
        <w:t xml:space="preserve"> multiple surgeries on his face. But that was just the beginning of </w:t>
      </w:r>
      <w:r w:rsidR="00B771F0">
        <w:t xml:space="preserve">their </w:t>
      </w:r>
      <w:r w:rsidR="000B76BB">
        <w:t xml:space="preserve">healthcare journey. They spoke with Communications Coordinator Lacey Lyons about navigating healthcare services while living with a TBI. </w:t>
      </w:r>
    </w:p>
    <w:p w14:paraId="66C7C1BE" w14:textId="2FB0B868" w:rsidR="00BF5C01" w:rsidRDefault="00BF5C01" w:rsidP="009D62AA">
      <w:r>
        <w:t xml:space="preserve">     </w:t>
      </w:r>
      <w:r w:rsidR="0036642D">
        <w:t xml:space="preserve">YB: </w:t>
      </w:r>
      <w:r w:rsidR="004E5D9F">
        <w:t>“There are two things. There’s getting the healthcare</w:t>
      </w:r>
      <w:r w:rsidR="0036642D">
        <w:t xml:space="preserve"> and getting it paid for</w:t>
      </w:r>
      <w:r w:rsidR="00E3150C">
        <w:t xml:space="preserve">. The hospital bill alone was over half a million </w:t>
      </w:r>
      <w:r w:rsidR="00F662FD">
        <w:t>dollars.</w:t>
      </w:r>
      <w:r w:rsidR="007869F2">
        <w:t xml:space="preserve"> </w:t>
      </w:r>
      <w:r w:rsidR="00F662FD">
        <w:t>The hospital was out of network</w:t>
      </w:r>
      <w:r w:rsidR="005E4B83">
        <w:t>. Greg was dying,</w:t>
      </w:r>
      <w:r w:rsidR="00C07E2A">
        <w:t xml:space="preserve"> </w:t>
      </w:r>
      <w:r w:rsidR="00F662FD">
        <w:t>and fortunately</w:t>
      </w:r>
      <w:r w:rsidR="0014161E">
        <w:t>, the ambulance took him to the first-available trauma care.</w:t>
      </w:r>
      <w:r w:rsidR="00C07E2A">
        <w:t xml:space="preserve"> He didn’t exactly choose to go out of network. </w:t>
      </w:r>
      <w:r w:rsidR="00AE16F7">
        <w:t>After a year</w:t>
      </w:r>
      <w:r w:rsidR="00B05C91">
        <w:t>, we got it down to a little more than $1,000</w:t>
      </w:r>
      <w:r w:rsidR="00E02E5C">
        <w:t>.</w:t>
      </w:r>
      <w:r w:rsidR="005A3E71">
        <w:t xml:space="preserve">” </w:t>
      </w:r>
    </w:p>
    <w:p w14:paraId="71BDBC6C" w14:textId="0E03639B" w:rsidR="00771578" w:rsidRDefault="00C14739" w:rsidP="009D62AA">
      <w:r>
        <w:t xml:space="preserve">     </w:t>
      </w:r>
      <w:r w:rsidR="00FF50D0">
        <w:t>Crabtree</w:t>
      </w:r>
      <w:r w:rsidR="005A3E71">
        <w:t xml:space="preserve"> spent </w:t>
      </w:r>
      <w:r w:rsidR="00C05995">
        <w:t>15 weeks</w:t>
      </w:r>
      <w:r w:rsidR="001B3666">
        <w:t xml:space="preserve"> recuperating</w:t>
      </w:r>
      <w:r w:rsidR="008A452F">
        <w:t xml:space="preserve"> </w:t>
      </w:r>
      <w:r w:rsidR="00E11611">
        <w:t xml:space="preserve">at </w:t>
      </w:r>
      <w:r w:rsidR="00C05995">
        <w:t>Shepherd Center in Atlanta. Shepherd Center</w:t>
      </w:r>
      <w:r w:rsidR="00682582">
        <w:t xml:space="preserve"> is a rehab facility that specializes</w:t>
      </w:r>
      <w:r w:rsidR="00111EA3">
        <w:t xml:space="preserve"> in acquired and traumatic brain injuries and spinal-cord injuries.</w:t>
      </w:r>
      <w:r w:rsidR="0033328E">
        <w:t xml:space="preserve"> He</w:t>
      </w:r>
      <w:r w:rsidR="00111EA3">
        <w:t xml:space="preserve"> was approved </w:t>
      </w:r>
      <w:r w:rsidR="005E516B">
        <w:t>for a financial-aid pac</w:t>
      </w:r>
      <w:r w:rsidR="00771578">
        <w:t>kage</w:t>
      </w:r>
      <w:r w:rsidR="002F60B3">
        <w:t xml:space="preserve"> </w:t>
      </w:r>
      <w:r w:rsidR="00EF6AB0">
        <w:t xml:space="preserve">because </w:t>
      </w:r>
      <w:r w:rsidR="00853D32">
        <w:t>it was unlikely he would return to work at that point.</w:t>
      </w:r>
    </w:p>
    <w:p w14:paraId="4EEEA7DE" w14:textId="35A8EA69" w:rsidR="001B0A75" w:rsidRDefault="00C14739" w:rsidP="001B0A75">
      <w:r>
        <w:t xml:space="preserve">    </w:t>
      </w:r>
      <w:r w:rsidR="004F2520">
        <w:t>YB: “</w:t>
      </w:r>
      <w:r w:rsidR="001B0A75">
        <w:t>They have a family residence adjacent to the hospital. They do therapy every day. They work you up to five or six hours a day. It’s physical therapy; speech therapy; occupational therapy; behavior therapy; music therapy.</w:t>
      </w:r>
      <w:r w:rsidR="00F606DA">
        <w:t xml:space="preserve"> </w:t>
      </w:r>
      <w:r w:rsidR="001B0A75">
        <w:t xml:space="preserve">The second day, they had a hoist and got him in a wheelchair and did his first three hours of therapy. We were there five weeks for inpatient care and </w:t>
      </w:r>
      <w:r w:rsidR="00E90D5E">
        <w:t>10</w:t>
      </w:r>
      <w:r w:rsidR="001B0A75">
        <w:t xml:space="preserve"> weeks for</w:t>
      </w:r>
      <w:r w:rsidR="00682582">
        <w:t xml:space="preserve"> outpatient</w:t>
      </w:r>
      <w:r w:rsidR="001B0A75">
        <w:t xml:space="preserve">. He moved into the apartment with me adjacent to the hospital. I took him to the outpatient center every day. </w:t>
      </w:r>
    </w:p>
    <w:p w14:paraId="34AAC3CB" w14:textId="05020CF1" w:rsidR="001B0A75" w:rsidRDefault="00C14739" w:rsidP="001B0A75">
      <w:r>
        <w:t xml:space="preserve">     </w:t>
      </w:r>
      <w:r w:rsidR="001B0A75">
        <w:t>In that time, he went from being in a coma to being able to walk with a walker; talk; eat and drink. They gave him his life back. It’s as simple as that. And we never saw a bill.</w:t>
      </w:r>
      <w:r w:rsidR="00DB22B8">
        <w:t>”</w:t>
      </w:r>
    </w:p>
    <w:p w14:paraId="7C211289" w14:textId="716B92DD" w:rsidR="00DB22B8" w:rsidRDefault="00C14739" w:rsidP="001B0A75">
      <w:r>
        <w:t xml:space="preserve">     </w:t>
      </w:r>
      <w:r w:rsidR="00DB22B8">
        <w:t xml:space="preserve">After </w:t>
      </w:r>
      <w:r w:rsidR="00832C81">
        <w:t>Crabtree</w:t>
      </w:r>
      <w:r w:rsidR="00DB22B8">
        <w:t xml:space="preserve"> finished his stay at the Shepherd Center,</w:t>
      </w:r>
      <w:r w:rsidR="004A57E7">
        <w:t xml:space="preserve"> Bice</w:t>
      </w:r>
      <w:r w:rsidR="006C2957">
        <w:t xml:space="preserve"> decided to move with him back to the Nashville area</w:t>
      </w:r>
      <w:r w:rsidR="00B40D3D">
        <w:t xml:space="preserve"> to continue his care at Vanderbilt</w:t>
      </w:r>
      <w:r w:rsidR="006C2957">
        <w:t>.</w:t>
      </w:r>
      <w:r w:rsidR="00161453">
        <w:t xml:space="preserve"> Crabtree</w:t>
      </w:r>
      <w:r w:rsidR="006C2957">
        <w:t xml:space="preserve"> had spent </w:t>
      </w:r>
      <w:r w:rsidR="000E72F3">
        <w:t xml:space="preserve">most of his adult life </w:t>
      </w:r>
      <w:r w:rsidR="00682582">
        <w:t>in Nashville.</w:t>
      </w:r>
      <w:r w:rsidR="00161453">
        <w:t xml:space="preserve"> Bice</w:t>
      </w:r>
      <w:r w:rsidR="000E72F3">
        <w:t xml:space="preserve"> thought he’d be happier </w:t>
      </w:r>
      <w:r w:rsidR="00E772F1">
        <w:t>close to his friends and their family in the Southeast.</w:t>
      </w:r>
      <w:r w:rsidR="008535A2">
        <w:t xml:space="preserve"> He qualified for </w:t>
      </w:r>
      <w:r w:rsidR="005A00CD">
        <w:t>Medicare in 2015</w:t>
      </w:r>
      <w:r w:rsidR="00301E17">
        <w:t>.</w:t>
      </w:r>
      <w:r w:rsidR="00CF17DE">
        <w:t xml:space="preserve"> That year, he was accepted into </w:t>
      </w:r>
      <w:r w:rsidR="00E028FD">
        <w:t>Tennessee’s</w:t>
      </w:r>
      <w:r w:rsidR="00CF17DE">
        <w:t xml:space="preserve"> vocational rehabilitation program. </w:t>
      </w:r>
    </w:p>
    <w:p w14:paraId="08C3B55D" w14:textId="26D61945" w:rsidR="00E028FD" w:rsidRDefault="00C14739" w:rsidP="001B0A75">
      <w:r>
        <w:t xml:space="preserve">     </w:t>
      </w:r>
      <w:r w:rsidR="006C4236">
        <w:t>“</w:t>
      </w:r>
      <w:r w:rsidR="00505375">
        <w:t>A person with the extent of Greg’s issues needs ongoing therapy.</w:t>
      </w:r>
      <w:r w:rsidR="00DC272A">
        <w:t xml:space="preserve"> I knew </w:t>
      </w:r>
      <w:r w:rsidR="006639F5">
        <w:t>there would be more services available in California</w:t>
      </w:r>
      <w:r w:rsidR="00911EF3">
        <w:t xml:space="preserve">. </w:t>
      </w:r>
      <w:r w:rsidR="004B22FF">
        <w:t xml:space="preserve">The big need </w:t>
      </w:r>
      <w:r w:rsidR="00370AF1">
        <w:t xml:space="preserve">is for some kind of residential situation because I’m aging, and we don’t have other family members </w:t>
      </w:r>
      <w:r w:rsidR="00524142">
        <w:t xml:space="preserve">who could fill my role. </w:t>
      </w:r>
      <w:r w:rsidR="009A06F4">
        <w:t>He’s going to need more than just housing.</w:t>
      </w:r>
      <w:r w:rsidR="00CB39E1">
        <w:t>”</w:t>
      </w:r>
      <w:r w:rsidR="00BF7C95">
        <w:t xml:space="preserve"> </w:t>
      </w:r>
    </w:p>
    <w:p w14:paraId="6CB41C63" w14:textId="1EF8A5CD" w:rsidR="00CB39E1" w:rsidRDefault="00C14739" w:rsidP="001B0A75">
      <w:r>
        <w:lastRenderedPageBreak/>
        <w:t xml:space="preserve">     </w:t>
      </w:r>
      <w:r w:rsidR="00E86487">
        <w:t>B</w:t>
      </w:r>
      <w:r w:rsidR="00954223">
        <w:t>ice</w:t>
      </w:r>
      <w:r w:rsidR="00CB39E1">
        <w:t xml:space="preserve"> said</w:t>
      </w:r>
      <w:r w:rsidR="00954223">
        <w:t xml:space="preserve"> Crabtree’s</w:t>
      </w:r>
      <w:r w:rsidR="00CB39E1">
        <w:t xml:space="preserve"> situation is unique because his needs </w:t>
      </w:r>
      <w:r w:rsidR="00FE1BBE">
        <w:t>are “funny things that you don’t think about” unless a person is a caregiver</w:t>
      </w:r>
      <w:r w:rsidR="00C44BDE">
        <w:t xml:space="preserve">. In addition to reminders to take his </w:t>
      </w:r>
      <w:r w:rsidR="00CB7E42">
        <w:t>medications to control seizures,</w:t>
      </w:r>
      <w:r w:rsidR="008574CE">
        <w:t xml:space="preserve"> Crabtree</w:t>
      </w:r>
      <w:r w:rsidR="00CB7E42">
        <w:t xml:space="preserve"> doesn’t drive a</w:t>
      </w:r>
      <w:r w:rsidR="00B8543A">
        <w:t>nd needs help with his finances. (</w:t>
      </w:r>
      <w:r w:rsidR="007F5F58">
        <w:t>Bice</w:t>
      </w:r>
      <w:r w:rsidR="00B8543A">
        <w:t xml:space="preserve"> </w:t>
      </w:r>
      <w:r w:rsidR="00D905CC">
        <w:t>has a conservatorship.)</w:t>
      </w:r>
      <w:r w:rsidR="00E204C8">
        <w:t xml:space="preserve"> Because both his short-term and long-term memory are affected by his TBI, </w:t>
      </w:r>
      <w:r w:rsidR="000B2F2F">
        <w:t xml:space="preserve">he has trouble shopping in a grocery store independently or doing leisure activities around their home, like </w:t>
      </w:r>
      <w:r w:rsidR="005A3146">
        <w:t>using</w:t>
      </w:r>
      <w:r w:rsidR="000B2F2F">
        <w:t xml:space="preserve"> the remote on the TV or reading. </w:t>
      </w:r>
    </w:p>
    <w:p w14:paraId="159E96B4" w14:textId="4084C579" w:rsidR="00B829B9" w:rsidRDefault="00C14739" w:rsidP="001B0A75">
      <w:r>
        <w:t xml:space="preserve">     </w:t>
      </w:r>
      <w:r w:rsidR="00D16156">
        <w:t>G</w:t>
      </w:r>
      <w:r w:rsidR="00965775">
        <w:t>C:</w:t>
      </w:r>
      <w:r w:rsidR="00F56D5B">
        <w:t xml:space="preserve"> “I was like a sergeant at work. </w:t>
      </w:r>
      <w:r w:rsidR="00126A76">
        <w:t>I was a boss. But in terms of how I operate now</w:t>
      </w:r>
      <w:r w:rsidR="00953B70">
        <w:t xml:space="preserve">, I could not even be a private. I’m </w:t>
      </w:r>
      <w:r w:rsidR="00F44749">
        <w:t xml:space="preserve">proud of myself for learning how to adapt. It took a long time </w:t>
      </w:r>
      <w:r w:rsidR="00273171">
        <w:t xml:space="preserve">for me to get used to the concept of not working. Now, it’s a question of, ‘What </w:t>
      </w:r>
      <w:r w:rsidR="00B829B9">
        <w:t>am I supposed to do with my time?’”</w:t>
      </w:r>
    </w:p>
    <w:p w14:paraId="68AA04DD" w14:textId="66AD748B" w:rsidR="000B2F2F" w:rsidRDefault="00C14739" w:rsidP="001B0A75">
      <w:r>
        <w:t xml:space="preserve">     </w:t>
      </w:r>
      <w:r w:rsidR="00B829B9">
        <w:t>When asked what she wa</w:t>
      </w:r>
      <w:r w:rsidR="00DA7602">
        <w:t>s proudest of</w:t>
      </w:r>
      <w:r w:rsidR="001619DF">
        <w:t xml:space="preserve"> Crabtree</w:t>
      </w:r>
      <w:r w:rsidR="00DA7602">
        <w:t xml:space="preserve"> </w:t>
      </w:r>
      <w:r w:rsidR="005832F1">
        <w:t>for accomplishing since his accident,</w:t>
      </w:r>
      <w:r w:rsidR="00141D8E">
        <w:t xml:space="preserve"> Bice</w:t>
      </w:r>
      <w:r w:rsidR="005832F1">
        <w:t xml:space="preserve"> listed his work ethic </w:t>
      </w:r>
      <w:r w:rsidR="009323F3">
        <w:t>and his attitude, qualities that previously served him well</w:t>
      </w:r>
      <w:r w:rsidR="002F4B95">
        <w:t xml:space="preserve"> as a truck driver</w:t>
      </w:r>
      <w:r w:rsidR="009323F3">
        <w:t>. Doctors initially thought</w:t>
      </w:r>
      <w:r w:rsidR="003C3A89">
        <w:t xml:space="preserve"> Crabtree</w:t>
      </w:r>
      <w:r w:rsidR="009323F3">
        <w:t xml:space="preserve"> would be bedridden for the rest of </w:t>
      </w:r>
      <w:r w:rsidR="006519AB">
        <w:t>his life, but</w:t>
      </w:r>
      <w:r w:rsidR="003C3A89">
        <w:t xml:space="preserve"> he</w:t>
      </w:r>
      <w:r w:rsidR="006519AB">
        <w:t xml:space="preserve"> relearned how t</w:t>
      </w:r>
      <w:r w:rsidR="00051E74">
        <w:t xml:space="preserve">o perform daily tasks. </w:t>
      </w:r>
      <w:r w:rsidR="0094385F">
        <w:t xml:space="preserve">They are both looking for ways to be more social after the isolation of the early days of COVID-19. </w:t>
      </w:r>
      <w:r w:rsidR="00A313B7">
        <w:t xml:space="preserve">They visit </w:t>
      </w:r>
      <w:r w:rsidR="007F3F50">
        <w:t>Bice’s</w:t>
      </w:r>
      <w:r w:rsidR="00A313B7">
        <w:t xml:space="preserve"> sister</w:t>
      </w:r>
      <w:r w:rsidR="00102386">
        <w:t xml:space="preserve">, </w:t>
      </w:r>
      <w:r w:rsidR="002E3045">
        <w:t>Crabtree’s</w:t>
      </w:r>
      <w:r w:rsidR="00102386">
        <w:t xml:space="preserve"> friends and support groups</w:t>
      </w:r>
      <w:r w:rsidR="00DE43FC">
        <w:t xml:space="preserve">, but they say more of those opportunities were available before the </w:t>
      </w:r>
      <w:r w:rsidR="00FE667B">
        <w:t xml:space="preserve">pandemic. </w:t>
      </w:r>
    </w:p>
    <w:p w14:paraId="535BBA8A" w14:textId="1E5F8D24" w:rsidR="002F4B95" w:rsidRDefault="00C14739" w:rsidP="001B0A75">
      <w:r>
        <w:t xml:space="preserve">     </w:t>
      </w:r>
      <w:r w:rsidR="002F4B95">
        <w:t>YB</w:t>
      </w:r>
      <w:r w:rsidR="008757AD">
        <w:t xml:space="preserve">: “Since Mom is the caregiver, it’s a balance between </w:t>
      </w:r>
      <w:r w:rsidR="004E4046">
        <w:t xml:space="preserve">being Mom and letting him be independent. </w:t>
      </w:r>
      <w:r w:rsidR="00A3142E">
        <w:t xml:space="preserve">But there’s </w:t>
      </w:r>
      <w:r w:rsidR="00713952">
        <w:t xml:space="preserve">more time </w:t>
      </w:r>
      <w:r w:rsidR="000E27C0">
        <w:t xml:space="preserve">that I need to do my healthcare and rest a little more often. </w:t>
      </w:r>
      <w:r w:rsidR="00F04977">
        <w:t xml:space="preserve">At the beginning, all I thought about </w:t>
      </w:r>
      <w:r w:rsidR="00817F7E">
        <w:t>was being a caregiver. I didn’t think about myself or take care of myself</w:t>
      </w:r>
      <w:r w:rsidR="00FA7F4F">
        <w:t xml:space="preserve">. Those first six months were the hardest </w:t>
      </w:r>
      <w:r w:rsidR="00030EEA">
        <w:t xml:space="preserve">thing I have ever done in my life. I had the advantage of </w:t>
      </w:r>
      <w:r w:rsidR="00EF67DA">
        <w:t xml:space="preserve">having worked in the industry. But I got to the point where I said, </w:t>
      </w:r>
      <w:r w:rsidR="00AE69CF">
        <w:t>‘I don’t know how to do this, but I cannot just run a rehab facility. We both have to have a home</w:t>
      </w:r>
      <w:r w:rsidR="00DE75B8">
        <w:t>.’ Like the rest of the world, we are a work in progress.”</w:t>
      </w:r>
    </w:p>
    <w:p w14:paraId="5CDB9A54" w14:textId="77777777" w:rsidR="00FE667B" w:rsidRDefault="00FE667B" w:rsidP="001B0A75"/>
    <w:p w14:paraId="6E72F5F2" w14:textId="77777777" w:rsidR="00505375" w:rsidRDefault="00505375" w:rsidP="001B0A75"/>
    <w:p w14:paraId="2C1911AF" w14:textId="77777777" w:rsidR="00EA6C2D" w:rsidRDefault="00EA6C2D" w:rsidP="009D62AA"/>
    <w:p w14:paraId="37D9F130" w14:textId="77777777" w:rsidR="002A5C6D" w:rsidRDefault="002A5C6D" w:rsidP="009D62AA"/>
    <w:p w14:paraId="0A95522C" w14:textId="77777777" w:rsidR="0098770C" w:rsidRPr="009D62AA" w:rsidRDefault="0098770C" w:rsidP="009D62AA"/>
    <w:p w14:paraId="00F1AA99" w14:textId="28B8E762" w:rsidR="009D62AA" w:rsidRDefault="009D62AA" w:rsidP="009D62AA">
      <w:pPr>
        <w:rPr>
          <w:b/>
          <w:bCs/>
        </w:rPr>
      </w:pPr>
    </w:p>
    <w:p w14:paraId="660084F4" w14:textId="77777777" w:rsidR="006D7F98" w:rsidRDefault="006D7F98"/>
    <w:sectPr w:rsidR="006D7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2AA"/>
    <w:rsid w:val="00030EEA"/>
    <w:rsid w:val="00047A46"/>
    <w:rsid w:val="00051E74"/>
    <w:rsid w:val="00092D1E"/>
    <w:rsid w:val="000B2F2F"/>
    <w:rsid w:val="000B76BB"/>
    <w:rsid w:val="000D112D"/>
    <w:rsid w:val="000D1B18"/>
    <w:rsid w:val="000D65FF"/>
    <w:rsid w:val="000E15F6"/>
    <w:rsid w:val="000E27C0"/>
    <w:rsid w:val="000E72F3"/>
    <w:rsid w:val="00101224"/>
    <w:rsid w:val="00102386"/>
    <w:rsid w:val="001032C9"/>
    <w:rsid w:val="00111EA3"/>
    <w:rsid w:val="00126A76"/>
    <w:rsid w:val="0014161E"/>
    <w:rsid w:val="00141D8E"/>
    <w:rsid w:val="00161453"/>
    <w:rsid w:val="001619DF"/>
    <w:rsid w:val="001B0A75"/>
    <w:rsid w:val="001B2376"/>
    <w:rsid w:val="001B3666"/>
    <w:rsid w:val="0026569F"/>
    <w:rsid w:val="00273171"/>
    <w:rsid w:val="002A5C6D"/>
    <w:rsid w:val="002E3045"/>
    <w:rsid w:val="002F4B95"/>
    <w:rsid w:val="002F60B3"/>
    <w:rsid w:val="00301E17"/>
    <w:rsid w:val="0033328E"/>
    <w:rsid w:val="0036642D"/>
    <w:rsid w:val="00370AF1"/>
    <w:rsid w:val="0039740E"/>
    <w:rsid w:val="003A236F"/>
    <w:rsid w:val="003C3A89"/>
    <w:rsid w:val="003F7FE7"/>
    <w:rsid w:val="00412F8A"/>
    <w:rsid w:val="004A57E7"/>
    <w:rsid w:val="004B22FF"/>
    <w:rsid w:val="004E4046"/>
    <w:rsid w:val="004E5D9F"/>
    <w:rsid w:val="004F2520"/>
    <w:rsid w:val="00505375"/>
    <w:rsid w:val="00524142"/>
    <w:rsid w:val="005832F1"/>
    <w:rsid w:val="005A00CD"/>
    <w:rsid w:val="005A3146"/>
    <w:rsid w:val="005A3E71"/>
    <w:rsid w:val="005B38C3"/>
    <w:rsid w:val="005B6DF0"/>
    <w:rsid w:val="005E4B83"/>
    <w:rsid w:val="005E516B"/>
    <w:rsid w:val="0065180D"/>
    <w:rsid w:val="006519AB"/>
    <w:rsid w:val="006639F5"/>
    <w:rsid w:val="00682582"/>
    <w:rsid w:val="006C2957"/>
    <w:rsid w:val="006C4236"/>
    <w:rsid w:val="006C4AF1"/>
    <w:rsid w:val="006D7F98"/>
    <w:rsid w:val="00713952"/>
    <w:rsid w:val="00771578"/>
    <w:rsid w:val="007869F2"/>
    <w:rsid w:val="007B39F9"/>
    <w:rsid w:val="007D5841"/>
    <w:rsid w:val="007F3F50"/>
    <w:rsid w:val="007F5F58"/>
    <w:rsid w:val="00817F7E"/>
    <w:rsid w:val="00832C81"/>
    <w:rsid w:val="008535A2"/>
    <w:rsid w:val="00853D32"/>
    <w:rsid w:val="008574CE"/>
    <w:rsid w:val="008757AD"/>
    <w:rsid w:val="008810DE"/>
    <w:rsid w:val="008A452F"/>
    <w:rsid w:val="00911EF3"/>
    <w:rsid w:val="009323F3"/>
    <w:rsid w:val="0094385F"/>
    <w:rsid w:val="00953B70"/>
    <w:rsid w:val="00954223"/>
    <w:rsid w:val="00965775"/>
    <w:rsid w:val="0098770C"/>
    <w:rsid w:val="009968C3"/>
    <w:rsid w:val="009A06F4"/>
    <w:rsid w:val="009B61DF"/>
    <w:rsid w:val="009D62AA"/>
    <w:rsid w:val="009D7FA2"/>
    <w:rsid w:val="00A06F56"/>
    <w:rsid w:val="00A313B7"/>
    <w:rsid w:val="00A3142E"/>
    <w:rsid w:val="00A60945"/>
    <w:rsid w:val="00A641DE"/>
    <w:rsid w:val="00A75989"/>
    <w:rsid w:val="00AB598C"/>
    <w:rsid w:val="00AC5F69"/>
    <w:rsid w:val="00AE16F7"/>
    <w:rsid w:val="00AE69CF"/>
    <w:rsid w:val="00B05C91"/>
    <w:rsid w:val="00B40D3D"/>
    <w:rsid w:val="00B771F0"/>
    <w:rsid w:val="00B829B9"/>
    <w:rsid w:val="00B8543A"/>
    <w:rsid w:val="00BC1DAD"/>
    <w:rsid w:val="00BF5C01"/>
    <w:rsid w:val="00BF7C95"/>
    <w:rsid w:val="00C05995"/>
    <w:rsid w:val="00C07E2A"/>
    <w:rsid w:val="00C1160D"/>
    <w:rsid w:val="00C14739"/>
    <w:rsid w:val="00C35D9C"/>
    <w:rsid w:val="00C44BDE"/>
    <w:rsid w:val="00C572BA"/>
    <w:rsid w:val="00C85B87"/>
    <w:rsid w:val="00CA60E9"/>
    <w:rsid w:val="00CB39E1"/>
    <w:rsid w:val="00CB7E42"/>
    <w:rsid w:val="00CC68A0"/>
    <w:rsid w:val="00CF17DE"/>
    <w:rsid w:val="00D16156"/>
    <w:rsid w:val="00D803FB"/>
    <w:rsid w:val="00D816A2"/>
    <w:rsid w:val="00D905CC"/>
    <w:rsid w:val="00DA7602"/>
    <w:rsid w:val="00DB22B8"/>
    <w:rsid w:val="00DC272A"/>
    <w:rsid w:val="00DE43FC"/>
    <w:rsid w:val="00DE75B8"/>
    <w:rsid w:val="00E028FD"/>
    <w:rsid w:val="00E02E5C"/>
    <w:rsid w:val="00E11611"/>
    <w:rsid w:val="00E20270"/>
    <w:rsid w:val="00E204C8"/>
    <w:rsid w:val="00E3150C"/>
    <w:rsid w:val="00E373D5"/>
    <w:rsid w:val="00E6535A"/>
    <w:rsid w:val="00E772F1"/>
    <w:rsid w:val="00E86487"/>
    <w:rsid w:val="00E867EB"/>
    <w:rsid w:val="00E87017"/>
    <w:rsid w:val="00E90D5E"/>
    <w:rsid w:val="00EA6C2D"/>
    <w:rsid w:val="00ED3174"/>
    <w:rsid w:val="00EF0952"/>
    <w:rsid w:val="00EF67DA"/>
    <w:rsid w:val="00EF6AB0"/>
    <w:rsid w:val="00F04977"/>
    <w:rsid w:val="00F44749"/>
    <w:rsid w:val="00F56D5B"/>
    <w:rsid w:val="00F606DA"/>
    <w:rsid w:val="00F662FD"/>
    <w:rsid w:val="00FA7F4F"/>
    <w:rsid w:val="00FE1BBE"/>
    <w:rsid w:val="00FE667B"/>
    <w:rsid w:val="00FF50D0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382B1"/>
  <w15:chartTrackingRefBased/>
  <w15:docId w15:val="{6DE84D10-62F4-4E69-AA52-F7117480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2AA"/>
  </w:style>
  <w:style w:type="paragraph" w:styleId="Heading1">
    <w:name w:val="heading 1"/>
    <w:basedOn w:val="Normal"/>
    <w:next w:val="Normal"/>
    <w:link w:val="Heading1Char"/>
    <w:uiPriority w:val="9"/>
    <w:qFormat/>
    <w:rsid w:val="009D62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6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62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62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62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62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62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62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62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12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D62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62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62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62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62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62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62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62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62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62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6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62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62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6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62A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D62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62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62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62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 Lyons</dc:creator>
  <cp:keywords/>
  <dc:description/>
  <cp:lastModifiedBy>Lacey Lyons</cp:lastModifiedBy>
  <cp:revision>4</cp:revision>
  <dcterms:created xsi:type="dcterms:W3CDTF">2025-07-29T13:55:00Z</dcterms:created>
  <dcterms:modified xsi:type="dcterms:W3CDTF">2025-07-30T18:07:00Z</dcterms:modified>
</cp:coreProperties>
</file>